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22B37D91" w:rsidR="009C0B76" w:rsidRPr="003F635F" w:rsidRDefault="009C0B76" w:rsidP="003F635F">
      <w:pPr>
        <w:pStyle w:val="Heading1"/>
      </w:pPr>
      <w:r w:rsidRPr="003F635F">
        <w:t>Instruction</w:t>
      </w:r>
    </w:p>
    <w:p w14:paraId="32EFBBDF" w14:textId="408F6E35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</w:t>
      </w:r>
      <w:r w:rsidR="003F635F">
        <w:rPr>
          <w:rFonts w:ascii="Arial" w:hAnsi="Arial" w:cs="Arial"/>
        </w:rPr>
        <w:t xml:space="preserve">congestion relief project </w:t>
      </w:r>
      <w:r w:rsidRPr="003F635F">
        <w:rPr>
          <w:rFonts w:ascii="Arial" w:hAnsi="Arial" w:cs="Arial"/>
        </w:rPr>
        <w:t xml:space="preserve">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Local Streets &amp; Roads (LSR)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3F635F">
      <w:pPr>
        <w:pStyle w:val="Heading1"/>
      </w:pPr>
      <w:r w:rsidRPr="003F635F">
        <w:t xml:space="preserve">General information </w:t>
      </w:r>
    </w:p>
    <w:tbl>
      <w:tblPr>
        <w:tblStyle w:val="GridTable2-Accent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3F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  <w:vAlign w:val="center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  <w:vAlign w:val="center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  <w:vAlign w:val="center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  <w:vAlign w:val="center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9399A7" w14:textId="34024BB1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015530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655" w:type="dxa"/>
            <w:vAlign w:val="center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02577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F70E13A" w14:textId="4A6A952B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Reimbursement received </w:t>
            </w:r>
            <w:r>
              <w:rPr>
                <w:rFonts w:ascii="Arial" w:hAnsi="Arial" w:cs="Arial"/>
                <w:b w:val="0"/>
                <w:bCs w:val="0"/>
              </w:rPr>
              <w:t>through FY202</w:t>
            </w:r>
            <w:r w:rsidR="00015530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655" w:type="dxa"/>
            <w:vAlign w:val="center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78283FE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5B5C512A" w:rsidR="00D75638" w:rsidRPr="003F635F" w:rsidRDefault="00D75638" w:rsidP="00D75638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0155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0155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655" w:type="dxa"/>
            <w:vAlign w:val="center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635F" w:rsidRPr="003F635F" w14:paraId="09EEBC7F" w14:textId="77777777" w:rsidTr="00D756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B2638D1" w14:textId="4108C441" w:rsidR="003F635F" w:rsidRPr="003F635F" w:rsidRDefault="003F635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Reporting period</w:t>
            </w:r>
          </w:p>
        </w:tc>
        <w:tc>
          <w:tcPr>
            <w:tcW w:w="6655" w:type="dxa"/>
            <w:vAlign w:val="center"/>
          </w:tcPr>
          <w:p w14:paraId="145E8A5D" w14:textId="4BC8EF5C" w:rsidR="003F635F" w:rsidRPr="003F635F" w:rsidRDefault="00D75638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C36DE8">
              <w:rPr>
                <w:rFonts w:ascii="Arial" w:hAnsi="Arial" w:cs="Arial"/>
              </w:rPr>
              <w:t>5</w:t>
            </w:r>
            <w:r w:rsidR="00163C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(July 1, 202</w:t>
            </w:r>
            <w:r w:rsidR="00C36DE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C36DE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4E59DAF9" w:rsidR="00A06ECF" w:rsidRPr="003F635F" w:rsidRDefault="00C74AAB" w:rsidP="003F635F">
      <w:pPr>
        <w:pStyle w:val="Heading1"/>
      </w:pPr>
      <w:r w:rsidRPr="003F635F">
        <w:t>Congestion Relief Project</w:t>
      </w:r>
      <w:r w:rsidR="007A5E27">
        <w:t xml:space="preserve"> Progress Report</w:t>
      </w:r>
    </w:p>
    <w:p w14:paraId="2AE54A01" w14:textId="455DC3C3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>What project tasks did you complete during the reporting period?</w:t>
      </w:r>
    </w:p>
    <w:p w14:paraId="03F8EA4C" w14:textId="72A39887" w:rsidR="003F635F" w:rsidRPr="003F635F" w:rsidRDefault="003F635F" w:rsidP="003F635F">
      <w:pPr>
        <w:pStyle w:val="ListParagraph"/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You may include a separate attachment of completed project tasks.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3F635F" w14:paraId="7F6F99AC" w14:textId="77777777" w:rsidTr="00E541B6">
        <w:tc>
          <w:tcPr>
            <w:tcW w:w="9350" w:type="dxa"/>
          </w:tcPr>
          <w:p w14:paraId="2AF69AC8" w14:textId="15A3E359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4B558813" w14:textId="2B522A54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A2EA1C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16564C7" w14:textId="29D7CC0F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56BC23E8" w14:textId="67EE0F23" w:rsidR="00C74AAB" w:rsidRDefault="00C74AAB" w:rsidP="00E541B6">
            <w:pPr>
              <w:rPr>
                <w:rFonts w:ascii="Arial" w:hAnsi="Arial" w:cs="Arial"/>
              </w:rPr>
            </w:pPr>
          </w:p>
          <w:p w14:paraId="32C7A75A" w14:textId="77777777" w:rsidR="0002577A" w:rsidRPr="003F635F" w:rsidRDefault="0002577A" w:rsidP="00E541B6">
            <w:pPr>
              <w:rPr>
                <w:rFonts w:ascii="Arial" w:hAnsi="Arial" w:cs="Arial"/>
              </w:rPr>
            </w:pPr>
          </w:p>
          <w:p w14:paraId="29114B74" w14:textId="1788754A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9084AAF" w14:textId="7E25FB41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1224EB18" w14:textId="4603D814" w:rsidR="00C74AAB" w:rsidRDefault="00C74AAB" w:rsidP="00E541B6">
            <w:pPr>
              <w:rPr>
                <w:rFonts w:ascii="Arial" w:hAnsi="Arial" w:cs="Arial"/>
              </w:rPr>
            </w:pPr>
          </w:p>
          <w:p w14:paraId="1C854E09" w14:textId="410F6FC8" w:rsidR="00D85EAE" w:rsidRDefault="00D85EAE" w:rsidP="00E541B6">
            <w:pPr>
              <w:rPr>
                <w:rFonts w:ascii="Arial" w:hAnsi="Arial" w:cs="Arial"/>
              </w:rPr>
            </w:pPr>
          </w:p>
          <w:p w14:paraId="0840348F" w14:textId="77777777" w:rsidR="00D85EAE" w:rsidRPr="003F635F" w:rsidRDefault="00D85EAE" w:rsidP="00E541B6">
            <w:pPr>
              <w:rPr>
                <w:rFonts w:ascii="Arial" w:hAnsi="Arial" w:cs="Arial"/>
              </w:rPr>
            </w:pPr>
          </w:p>
          <w:p w14:paraId="3444467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42C1F80" w14:textId="0BC16BDD" w:rsidR="00E541B6" w:rsidRPr="003F635F" w:rsidRDefault="00E541B6" w:rsidP="00E541B6">
            <w:pPr>
              <w:rPr>
                <w:rFonts w:ascii="Arial" w:hAnsi="Arial" w:cs="Arial"/>
              </w:rPr>
            </w:pPr>
          </w:p>
          <w:p w14:paraId="488A727B" w14:textId="77777777" w:rsidR="0052201F" w:rsidRPr="003F635F" w:rsidRDefault="0052201F" w:rsidP="00E541B6">
            <w:pPr>
              <w:rPr>
                <w:rFonts w:ascii="Arial" w:hAnsi="Arial" w:cs="Arial"/>
              </w:rPr>
            </w:pPr>
          </w:p>
          <w:p w14:paraId="428B9212" w14:textId="0FED7C3C" w:rsidR="00E541B6" w:rsidRPr="003F635F" w:rsidRDefault="00E541B6" w:rsidP="00E541B6">
            <w:pPr>
              <w:rPr>
                <w:rFonts w:ascii="Arial" w:hAnsi="Arial" w:cs="Arial"/>
              </w:rPr>
            </w:pPr>
          </w:p>
        </w:tc>
      </w:tr>
    </w:tbl>
    <w:p w14:paraId="13981510" w14:textId="6ED4AA2F" w:rsidR="00F45B45" w:rsidRDefault="00F45B45" w:rsidP="00F45B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Complete Street</w:t>
      </w:r>
      <w:r w:rsidR="00530D3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 in the congestion relief project?</w:t>
      </w:r>
    </w:p>
    <w:p w14:paraId="21BBCE54" w14:textId="26526DA4" w:rsidR="00015530" w:rsidRPr="00015530" w:rsidRDefault="00015530" w:rsidP="0001553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color w:val="FF0000"/>
        </w:rPr>
      </w:pPr>
      <w:r w:rsidRPr="00015530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</w:t>
      </w:r>
      <w:proofErr w:type="spellStart"/>
      <w:r w:rsidRPr="00015530">
        <w:rPr>
          <w:rFonts w:ascii="Arial" w:hAnsi="Arial" w:cs="Arial"/>
          <w:b/>
          <w:bCs/>
          <w:color w:val="FF0000"/>
        </w:rPr>
        <w:t>ct</w:t>
      </w:r>
      <w:proofErr w:type="spellEnd"/>
      <w:r w:rsidRPr="00015530">
        <w:rPr>
          <w:rFonts w:ascii="Arial" w:hAnsi="Arial" w:cs="Arial"/>
          <w:b/>
          <w:bCs/>
          <w:color w:val="FF0000"/>
        </w:rPr>
        <w:t xml:space="preserve"> or Class II Bikeway Striping – 100 linear ft. </w:t>
      </w:r>
    </w:p>
    <w:p w14:paraId="4C6CC2E8" w14:textId="524DDADF" w:rsidR="00F45B45" w:rsidRDefault="00F45B45" w:rsidP="00F45B45">
      <w:pPr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If any </w:t>
      </w:r>
      <w:r>
        <w:rPr>
          <w:rFonts w:ascii="Arial" w:hAnsi="Arial" w:cs="Arial"/>
        </w:rPr>
        <w:t xml:space="preserve">street </w:t>
      </w:r>
      <w:r w:rsidRPr="00832F71">
        <w:rPr>
          <w:rFonts w:ascii="Arial" w:hAnsi="Arial" w:cs="Arial"/>
        </w:rPr>
        <w:t>segments did not include Complete Streets accommodations identified in your</w:t>
      </w:r>
      <w:r>
        <w:rPr>
          <w:rFonts w:ascii="Arial" w:hAnsi="Arial" w:cs="Arial"/>
        </w:rPr>
        <w:t xml:space="preserve"> submitted Complete Streets checklist</w:t>
      </w:r>
      <w:r w:rsidRPr="00832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479F0">
        <w:rPr>
          <w:rFonts w:ascii="Arial" w:hAnsi="Arial" w:cs="Arial"/>
          <w:i/>
          <w:iCs/>
        </w:rPr>
        <w:t xml:space="preserve">refer to </w:t>
      </w:r>
      <w:r>
        <w:rPr>
          <w:rFonts w:ascii="Arial" w:hAnsi="Arial" w:cs="Arial"/>
          <w:i/>
          <w:iCs/>
        </w:rPr>
        <w:t>Part 5 – Existing Infrastructure and Proposed Modifications)</w:t>
      </w:r>
      <w:r>
        <w:rPr>
          <w:rFonts w:ascii="Arial" w:hAnsi="Arial" w:cs="Arial"/>
        </w:rPr>
        <w:t xml:space="preserve"> </w:t>
      </w:r>
      <w:r w:rsidRPr="00832F71">
        <w:rPr>
          <w:rFonts w:ascii="Arial" w:hAnsi="Arial" w:cs="Arial"/>
        </w:rPr>
        <w:t>or in an adopted local plan, please note and explain the exception.</w:t>
      </w:r>
      <w:r>
        <w:rPr>
          <w:rFonts w:ascii="Arial" w:hAnsi="Arial" w:cs="Arial"/>
        </w:rPr>
        <w:t xml:space="preserve"> </w:t>
      </w:r>
    </w:p>
    <w:p w14:paraId="037E0BB0" w14:textId="77777777" w:rsidR="00F45B45" w:rsidRDefault="00F45B45" w:rsidP="00F4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include a separate attachment of Complete Streets accommodation and locations. </w:t>
      </w:r>
    </w:p>
    <w:p w14:paraId="670F97B6" w14:textId="6F91BCF1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30D3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0C5CE589" w14:textId="77777777" w:rsidTr="002E1265">
        <w:tc>
          <w:tcPr>
            <w:tcW w:w="9350" w:type="dxa"/>
          </w:tcPr>
          <w:p w14:paraId="5C3C157B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0810ECE6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2DE722A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45B45" w:rsidRPr="00832F71" w14:paraId="399050DA" w14:textId="77777777" w:rsidTr="002E1265">
        <w:tc>
          <w:tcPr>
            <w:tcW w:w="9355" w:type="dxa"/>
          </w:tcPr>
          <w:p w14:paraId="0ACE9458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321DBAB4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07A7D48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79EFBC5E" w14:textId="77777777" w:rsidTr="002E1265">
        <w:tc>
          <w:tcPr>
            <w:tcW w:w="9350" w:type="dxa"/>
          </w:tcPr>
          <w:p w14:paraId="262514F1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7A116AC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CE71B08" w14:textId="5184302D" w:rsidR="00F45B45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8D22331" w14:textId="77777777" w:rsidTr="00F45B45">
        <w:tc>
          <w:tcPr>
            <w:tcW w:w="9350" w:type="dxa"/>
          </w:tcPr>
          <w:p w14:paraId="6D84A4FF" w14:textId="7777777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  <w:p w14:paraId="00871235" w14:textId="109CE18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D1A53F6" w14:textId="7CC8C2D3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Traffic Operations and Lighting Systems </w:t>
      </w:r>
      <w:r w:rsidRPr="00832F71">
        <w:rPr>
          <w:rFonts w:ascii="Arial" w:hAnsi="Arial" w:cs="Arial"/>
        </w:rPr>
        <w:t>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21C29A44" w14:textId="77777777" w:rsidTr="002E1265">
        <w:tc>
          <w:tcPr>
            <w:tcW w:w="9350" w:type="dxa"/>
          </w:tcPr>
          <w:p w14:paraId="76140145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881AC79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1A4E35E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A1A7E42" w14:textId="77777777" w:rsidTr="002E1265">
        <w:tc>
          <w:tcPr>
            <w:tcW w:w="9350" w:type="dxa"/>
          </w:tcPr>
          <w:p w14:paraId="6DB35D9E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151B79C0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5C0E7B9" w14:textId="5BAE86AD" w:rsidR="00F45B45" w:rsidRDefault="00F45B45" w:rsidP="00F45B45">
      <w:pPr>
        <w:pStyle w:val="ListParagraph"/>
        <w:rPr>
          <w:rFonts w:ascii="Arial" w:hAnsi="Arial" w:cs="Arial"/>
          <w:b/>
          <w:bCs/>
        </w:rPr>
      </w:pPr>
    </w:p>
    <w:p w14:paraId="4C55C0FE" w14:textId="2558418A" w:rsidR="00C74AAB" w:rsidRPr="003F635F" w:rsidRDefault="00C74AAB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 xml:space="preserve">What </w:t>
      </w:r>
      <w:r w:rsidR="003F635F">
        <w:rPr>
          <w:rFonts w:ascii="Arial" w:hAnsi="Arial" w:cs="Arial"/>
          <w:b/>
          <w:bCs/>
        </w:rPr>
        <w:t>will you complete in the next fiscal year</w:t>
      </w:r>
      <w:r w:rsidRPr="003F635F">
        <w:rPr>
          <w:rFonts w:ascii="Arial" w:hAnsi="Arial" w:cs="Arial"/>
          <w:b/>
          <w:bCs/>
        </w:rPr>
        <w:t>? Please provide a list of anticipated project tasks and schedule.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4167B920" w14:textId="02952EF6" w:rsidR="002F5A3E" w:rsidRPr="002F5A3E" w:rsidRDefault="002F5A3E" w:rsidP="002F5A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A3E">
        <w:rPr>
          <w:rFonts w:ascii="Arial" w:hAnsi="Arial" w:cs="Arial"/>
          <w:b/>
          <w:bCs/>
        </w:rPr>
        <w:t>If you have completed the project, how did the project relieve</w:t>
      </w:r>
      <w:r>
        <w:rPr>
          <w:rFonts w:ascii="Arial" w:hAnsi="Arial" w:cs="Arial"/>
          <w:b/>
          <w:bCs/>
        </w:rPr>
        <w:t xml:space="preserve"> congestion</w:t>
      </w:r>
      <w:r w:rsidRPr="002F5A3E">
        <w:rPr>
          <w:rFonts w:ascii="Arial" w:hAnsi="Arial" w:cs="Arial"/>
          <w:b/>
          <w:bCs/>
        </w:rPr>
        <w:t xml:space="preserve"> for pedestrians, bicycles, transit, automobiles and trucks?</w:t>
      </w:r>
      <w:r>
        <w:rPr>
          <w:rFonts w:ascii="Arial" w:hAnsi="Arial" w:cs="Arial"/>
          <w:b/>
          <w:bCs/>
        </w:rPr>
        <w:t xml:space="preserve"> </w:t>
      </w:r>
      <w:r w:rsidRPr="002F5A3E">
        <w:rPr>
          <w:rFonts w:ascii="Arial" w:hAnsi="Arial" w:cs="Arial"/>
        </w:rPr>
        <w:t xml:space="preserve">Please provide before and/or after data and photos of completed projects (if any). </w:t>
      </w:r>
    </w:p>
    <w:p w14:paraId="1494DBA5" w14:textId="77777777" w:rsidR="002F5A3E" w:rsidRPr="002F5A3E" w:rsidRDefault="002F5A3E" w:rsidP="002F5A3E">
      <w:pPr>
        <w:pStyle w:val="ListParagraph"/>
        <w:rPr>
          <w:rFonts w:ascii="Arial" w:hAnsi="Arial" w:cs="Arial"/>
          <w:b/>
          <w:bCs/>
        </w:rPr>
      </w:pPr>
    </w:p>
    <w:p w14:paraId="55018405" w14:textId="6E7B1ED5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6586742C" w14:textId="77777777" w:rsidTr="002E1265">
        <w:tc>
          <w:tcPr>
            <w:tcW w:w="9350" w:type="dxa"/>
          </w:tcPr>
          <w:p w14:paraId="36329021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4CD0136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2239692" w14:textId="045AB869" w:rsidR="002F5A3E" w:rsidRPr="002F5A3E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Bicycle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F5A3E" w:rsidRPr="00832F71" w14:paraId="5FD022BF" w14:textId="77777777" w:rsidTr="002E1265">
        <w:tc>
          <w:tcPr>
            <w:tcW w:w="9355" w:type="dxa"/>
          </w:tcPr>
          <w:p w14:paraId="5A545008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F8F1972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ED1EECC" w14:textId="0A583589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Transit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5BCCF65A" w14:textId="77777777" w:rsidTr="002E1265">
        <w:tc>
          <w:tcPr>
            <w:tcW w:w="9350" w:type="dxa"/>
          </w:tcPr>
          <w:p w14:paraId="66C2FA26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1036F2D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1A12F12" w14:textId="100BD7DA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Automobiles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79A8D9D7" w14:textId="77777777" w:rsidTr="002E1265">
        <w:tc>
          <w:tcPr>
            <w:tcW w:w="9350" w:type="dxa"/>
          </w:tcPr>
          <w:p w14:paraId="1F9773F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1049C8CB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F9B904" w14:textId="51A4BBB8" w:rsidR="009C0B76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14:paraId="4F3D19EC" w14:textId="77777777" w:rsidTr="002F5A3E">
        <w:tc>
          <w:tcPr>
            <w:tcW w:w="9350" w:type="dxa"/>
          </w:tcPr>
          <w:p w14:paraId="209CCE47" w14:textId="77777777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  <w:p w14:paraId="68F662E7" w14:textId="7618630D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C26A5F" w14:textId="77777777" w:rsidR="002F5A3E" w:rsidRPr="002F5A3E" w:rsidRDefault="002F5A3E" w:rsidP="00D85EAE">
      <w:pPr>
        <w:spacing w:before="240"/>
        <w:rPr>
          <w:rFonts w:ascii="Arial" w:hAnsi="Arial" w:cs="Arial"/>
        </w:rPr>
      </w:pPr>
    </w:p>
    <w:sectPr w:rsidR="002F5A3E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72F1" w14:textId="77777777" w:rsidR="00FF5518" w:rsidRDefault="00FF5518" w:rsidP="002F5A3E">
      <w:pPr>
        <w:spacing w:after="0" w:line="240" w:lineRule="auto"/>
      </w:pPr>
      <w:r>
        <w:separator/>
      </w:r>
    </w:p>
  </w:endnote>
  <w:endnote w:type="continuationSeparator" w:id="0">
    <w:p w14:paraId="344EF200" w14:textId="77777777" w:rsidR="00FF5518" w:rsidRDefault="00FF5518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F060" w14:textId="77777777" w:rsidR="00FF5518" w:rsidRDefault="00FF5518" w:rsidP="002F5A3E">
      <w:pPr>
        <w:spacing w:after="0" w:line="240" w:lineRule="auto"/>
      </w:pPr>
      <w:r>
        <w:separator/>
      </w:r>
    </w:p>
  </w:footnote>
  <w:footnote w:type="continuationSeparator" w:id="0">
    <w:p w14:paraId="6C8BD031" w14:textId="77777777" w:rsidR="00FF5518" w:rsidRDefault="00FF5518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7A3C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Local Streets &amp; Roads </w:t>
    </w:r>
  </w:p>
  <w:p w14:paraId="699CF8DB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>Roadway Congestion Relief Project 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26"/>
    <w:multiLevelType w:val="hybridMultilevel"/>
    <w:tmpl w:val="436AB770"/>
    <w:lvl w:ilvl="0" w:tplc="E51AB7C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03417919">
    <w:abstractNumId w:val="0"/>
  </w:num>
  <w:num w:numId="2" w16cid:durableId="323239894">
    <w:abstractNumId w:val="4"/>
  </w:num>
  <w:num w:numId="3" w16cid:durableId="28844957">
    <w:abstractNumId w:val="4"/>
  </w:num>
  <w:num w:numId="4" w16cid:durableId="806971611">
    <w:abstractNumId w:val="5"/>
  </w:num>
  <w:num w:numId="5" w16cid:durableId="104931696">
    <w:abstractNumId w:val="2"/>
  </w:num>
  <w:num w:numId="6" w16cid:durableId="140968191">
    <w:abstractNumId w:val="1"/>
  </w:num>
  <w:num w:numId="7" w16cid:durableId="124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rAUACFTYSSwAAAA="/>
  </w:docVars>
  <w:rsids>
    <w:rsidRoot w:val="00334344"/>
    <w:rsid w:val="00015530"/>
    <w:rsid w:val="00023B98"/>
    <w:rsid w:val="0002577A"/>
    <w:rsid w:val="000B13BC"/>
    <w:rsid w:val="00163C2C"/>
    <w:rsid w:val="00227BCF"/>
    <w:rsid w:val="002C0374"/>
    <w:rsid w:val="002F5A3E"/>
    <w:rsid w:val="00304117"/>
    <w:rsid w:val="00334344"/>
    <w:rsid w:val="003D1A9C"/>
    <w:rsid w:val="003F61BE"/>
    <w:rsid w:val="003F635F"/>
    <w:rsid w:val="0052201F"/>
    <w:rsid w:val="00523AC7"/>
    <w:rsid w:val="00530D31"/>
    <w:rsid w:val="00540092"/>
    <w:rsid w:val="005611FF"/>
    <w:rsid w:val="00654AF7"/>
    <w:rsid w:val="007A5E27"/>
    <w:rsid w:val="007D12C2"/>
    <w:rsid w:val="008319D1"/>
    <w:rsid w:val="00850D93"/>
    <w:rsid w:val="00983231"/>
    <w:rsid w:val="009C0B76"/>
    <w:rsid w:val="009E2714"/>
    <w:rsid w:val="00A06ECF"/>
    <w:rsid w:val="00A810F8"/>
    <w:rsid w:val="00B212CF"/>
    <w:rsid w:val="00B531C3"/>
    <w:rsid w:val="00C066D3"/>
    <w:rsid w:val="00C21A32"/>
    <w:rsid w:val="00C36DE8"/>
    <w:rsid w:val="00C74AAB"/>
    <w:rsid w:val="00D016FE"/>
    <w:rsid w:val="00D75638"/>
    <w:rsid w:val="00D85EAE"/>
    <w:rsid w:val="00D91BFD"/>
    <w:rsid w:val="00D92B38"/>
    <w:rsid w:val="00E541B6"/>
    <w:rsid w:val="00F45B45"/>
    <w:rsid w:val="00F8552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F635F"/>
    <w:pPr>
      <w:numPr>
        <w:numId w:val="4"/>
      </w:numPr>
      <w:shd w:val="clear" w:color="auto" w:fill="E2EFD9" w:themeFill="accent6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35F"/>
    <w:rPr>
      <w:rFonts w:ascii="Arial" w:hAnsi="Arial" w:cs="Arial"/>
      <w:b/>
      <w:bCs/>
      <w:shd w:val="clear" w:color="auto" w:fill="E2EFD9" w:themeFill="accent6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Congestion Relief Project Annual Reporting</dc:title>
  <dc:subject/>
  <dc:creator>He, Nicole</dc:creator>
  <cp:keywords/>
  <dc:description/>
  <cp:lastModifiedBy>Keo, Jeanney</cp:lastModifiedBy>
  <cp:revision>7</cp:revision>
  <dcterms:created xsi:type="dcterms:W3CDTF">2021-09-29T18:30:00Z</dcterms:created>
  <dcterms:modified xsi:type="dcterms:W3CDTF">2025-06-23T22:35:00Z</dcterms:modified>
</cp:coreProperties>
</file>